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AD" w:rsidRDefault="00860CAD" w:rsidP="00860CAD">
      <w:pPr>
        <w:pStyle w:val="ConsPlusNormal"/>
        <w:ind w:firstLine="540"/>
        <w:jc w:val="both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860CAD">
      <w:pPr>
        <w:pStyle w:val="ConsPlusNormal"/>
        <w:jc w:val="right"/>
      </w:pPr>
    </w:p>
    <w:p w:rsidR="00567C54" w:rsidRDefault="00567C54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196AC9" w:rsidRDefault="00196AC9" w:rsidP="00196AC9">
      <w:pPr>
        <w:pStyle w:val="ConsPlusNormal"/>
      </w:pPr>
    </w:p>
    <w:p w:rsidR="00567C54" w:rsidRDefault="00567C54" w:rsidP="00860CAD">
      <w:pPr>
        <w:pStyle w:val="ConsPlusNormal"/>
        <w:jc w:val="right"/>
      </w:pPr>
    </w:p>
    <w:p w:rsidR="00403064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№2</w:t>
      </w:r>
    </w:p>
    <w:p w:rsidR="00403064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403064" w:rsidRPr="00596A61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Усть-Каремшинского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3064" w:rsidRPr="00596A61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Пензенской области</w:t>
      </w:r>
    </w:p>
    <w:p w:rsidR="00403064" w:rsidRPr="00596A61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06.11. 2024г       № 89</w:t>
      </w:r>
    </w:p>
    <w:p w:rsidR="00860CAD" w:rsidRPr="00403064" w:rsidRDefault="00403064" w:rsidP="00403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86532">
        <w:t>Приложение N 2</w:t>
      </w:r>
    </w:p>
    <w:p w:rsidR="00860CAD" w:rsidRDefault="00C86532" w:rsidP="00860CAD">
      <w:pPr>
        <w:pStyle w:val="ConsPlusNormal"/>
        <w:jc w:val="right"/>
      </w:pPr>
      <w:r>
        <w:t>к Порядку</w:t>
      </w:r>
    </w:p>
    <w:p w:rsidR="00860CAD" w:rsidRDefault="00860CAD" w:rsidP="00860CAD">
      <w:pPr>
        <w:pStyle w:val="ConsPlusNormal"/>
        <w:jc w:val="right"/>
      </w:pPr>
      <w:r>
        <w:t xml:space="preserve"> формирования</w:t>
      </w:r>
    </w:p>
    <w:p w:rsidR="00860CAD" w:rsidRDefault="00860CAD" w:rsidP="00860CAD">
      <w:pPr>
        <w:pStyle w:val="ConsPlusNormal"/>
        <w:jc w:val="right"/>
      </w:pPr>
      <w:r>
        <w:t>муниципального задания</w:t>
      </w:r>
    </w:p>
    <w:p w:rsidR="00860CAD" w:rsidRDefault="00860CAD" w:rsidP="00860CAD">
      <w:pPr>
        <w:pStyle w:val="ConsPlusNormal"/>
        <w:jc w:val="right"/>
      </w:pPr>
      <w:r>
        <w:t>на оказание муниципальных</w:t>
      </w:r>
    </w:p>
    <w:p w:rsidR="00860CAD" w:rsidRDefault="00860CAD" w:rsidP="00860CAD">
      <w:pPr>
        <w:pStyle w:val="ConsPlusNormal"/>
        <w:jc w:val="right"/>
      </w:pPr>
      <w:r>
        <w:t>услуг (выполнение работ)</w:t>
      </w:r>
    </w:p>
    <w:p w:rsidR="00860CAD" w:rsidRDefault="00860CAD" w:rsidP="00860CAD">
      <w:pPr>
        <w:pStyle w:val="ConsPlusNormal"/>
        <w:jc w:val="right"/>
      </w:pPr>
      <w:r>
        <w:t>в отношении муниципальных</w:t>
      </w:r>
    </w:p>
    <w:p w:rsidR="00860CAD" w:rsidRDefault="00860CAD" w:rsidP="00860CAD">
      <w:pPr>
        <w:pStyle w:val="ConsPlusNormal"/>
        <w:jc w:val="right"/>
      </w:pPr>
      <w:r>
        <w:t xml:space="preserve">учреждений </w:t>
      </w:r>
    </w:p>
    <w:p w:rsidR="0079661D" w:rsidRDefault="0079661D" w:rsidP="00860CAD">
      <w:pPr>
        <w:pStyle w:val="ConsPlusNormal"/>
        <w:jc w:val="right"/>
      </w:pPr>
      <w:proofErr w:type="spellStart"/>
      <w:r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сельсовета</w:t>
      </w:r>
    </w:p>
    <w:p w:rsidR="00860CAD" w:rsidRDefault="0079661D" w:rsidP="00860CAD">
      <w:pPr>
        <w:pStyle w:val="ConsPlusNormal"/>
        <w:jc w:val="right"/>
      </w:pPr>
      <w:r w:rsidRPr="0079661D">
        <w:t xml:space="preserve"> </w:t>
      </w:r>
      <w:proofErr w:type="spellStart"/>
      <w:r w:rsidR="00860CAD">
        <w:t>Нижнеломовского</w:t>
      </w:r>
      <w:proofErr w:type="spellEnd"/>
      <w:r w:rsidR="00860CAD">
        <w:t xml:space="preserve"> района</w:t>
      </w:r>
    </w:p>
    <w:p w:rsidR="00860CAD" w:rsidRDefault="00860CAD" w:rsidP="00860CAD">
      <w:pPr>
        <w:pStyle w:val="ConsPlusNormal"/>
        <w:jc w:val="right"/>
      </w:pPr>
      <w:r>
        <w:t>Пензенской области</w:t>
      </w:r>
    </w:p>
    <w:p w:rsidR="00860CAD" w:rsidRDefault="00860CAD" w:rsidP="00860CAD">
      <w:pPr>
        <w:pStyle w:val="ConsPlusNormal"/>
        <w:jc w:val="right"/>
      </w:pPr>
      <w:r>
        <w:t>и финансового обеспечения</w:t>
      </w:r>
    </w:p>
    <w:p w:rsidR="00860CAD" w:rsidRDefault="00860CAD" w:rsidP="00860CAD">
      <w:pPr>
        <w:pStyle w:val="ConsPlusNormal"/>
        <w:jc w:val="right"/>
      </w:pPr>
      <w:r>
        <w:t>выполнения</w:t>
      </w:r>
    </w:p>
    <w:p w:rsidR="00860CAD" w:rsidRDefault="00860CAD" w:rsidP="00860CAD">
      <w:pPr>
        <w:pStyle w:val="ConsPlusNormal"/>
        <w:jc w:val="right"/>
      </w:pPr>
      <w:r>
        <w:t>муниципального задания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УТВЕРЖДАЮ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Руководитель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(уполномоченное лицо)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(наименование органа, осуществляющего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функции и полномочия учредителя,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главного распорядителя средств</w:t>
      </w:r>
    </w:p>
    <w:p w:rsidR="0079661D" w:rsidRDefault="00860CAD" w:rsidP="0079661D">
      <w:pPr>
        <w:pStyle w:val="ConsPlusNonformat"/>
        <w:jc w:val="right"/>
      </w:pPr>
      <w:r>
        <w:t xml:space="preserve">бюджета </w:t>
      </w:r>
      <w:proofErr w:type="spellStart"/>
      <w:r w:rsidR="0079661D"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="0079661D"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 w:rsidR="0079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t>Нижнеломовского</w:t>
      </w:r>
      <w:proofErr w:type="spellEnd"/>
      <w:r>
        <w:t xml:space="preserve"> района </w:t>
      </w:r>
    </w:p>
    <w:p w:rsidR="00860CAD" w:rsidRDefault="00860CAD" w:rsidP="0079661D">
      <w:pPr>
        <w:pStyle w:val="ConsPlusNonformat"/>
        <w:jc w:val="right"/>
      </w:pPr>
      <w:r>
        <w:t>Пензенской области</w:t>
      </w:r>
      <w:r w:rsidR="0079661D">
        <w:t xml:space="preserve"> </w:t>
      </w:r>
      <w:r>
        <w:t>муниципального учреждения</w:t>
      </w:r>
    </w:p>
    <w:p w:rsidR="0079661D" w:rsidRDefault="0079661D" w:rsidP="0079661D">
      <w:pPr>
        <w:pStyle w:val="ConsPlusNonformat"/>
        <w:jc w:val="right"/>
      </w:pPr>
      <w:proofErr w:type="spellStart"/>
      <w:r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AD">
        <w:t>Нижнеломовского</w:t>
      </w:r>
      <w:proofErr w:type="spellEnd"/>
      <w:r w:rsidR="00860CAD">
        <w:t xml:space="preserve"> района</w:t>
      </w:r>
      <w:r>
        <w:t xml:space="preserve"> </w:t>
      </w:r>
    </w:p>
    <w:p w:rsidR="00860CAD" w:rsidRDefault="00860CAD" w:rsidP="0079661D">
      <w:pPr>
        <w:pStyle w:val="ConsPlusNonformat"/>
        <w:jc w:val="right"/>
      </w:pPr>
      <w:r>
        <w:t>Пензенской области)</w:t>
      </w:r>
    </w:p>
    <w:p w:rsidR="00403064" w:rsidRDefault="00403064" w:rsidP="0079661D">
      <w:pPr>
        <w:pStyle w:val="ConsPlusNonformat"/>
        <w:jc w:val="right"/>
      </w:pPr>
      <w:proofErr w:type="spellStart"/>
      <w:r>
        <w:t>И.О.Главы</w:t>
      </w:r>
      <w:proofErr w:type="spellEnd"/>
      <w:r>
        <w:t xml:space="preserve"> администрации </w:t>
      </w:r>
      <w:proofErr w:type="spellStart"/>
      <w:r>
        <w:t>Усть-Каремшинского</w:t>
      </w:r>
      <w:proofErr w:type="spellEnd"/>
      <w:r>
        <w:t xml:space="preserve"> сельсовета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___________</w:t>
      </w:r>
      <w:r w:rsidR="00403064">
        <w:t xml:space="preserve"> _________ </w:t>
      </w:r>
      <w:proofErr w:type="spellStart"/>
      <w:r w:rsidR="00403064">
        <w:t>О.В.Ступина</w:t>
      </w:r>
      <w:proofErr w:type="spellEnd"/>
    </w:p>
    <w:p w:rsidR="00860CAD" w:rsidRDefault="00860CAD" w:rsidP="00860CAD">
      <w:pPr>
        <w:pStyle w:val="ConsPlusNonformat"/>
        <w:jc w:val="both"/>
      </w:pPr>
      <w:r>
        <w:t xml:space="preserve">                                (должность) (подпись) (расшифровка подписи)</w:t>
      </w: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bookmarkStart w:id="0" w:name="P720"/>
      <w:bookmarkEnd w:id="0"/>
      <w:r>
        <w:t xml:space="preserve">                               РАСПРЕДЕЛЕНИЕ</w:t>
      </w:r>
    </w:p>
    <w:p w:rsidR="00860CAD" w:rsidRDefault="00860CAD" w:rsidP="00860CAD">
      <w:pPr>
        <w:pStyle w:val="ConsPlusNonformat"/>
        <w:jc w:val="both"/>
      </w:pPr>
      <w:r>
        <w:t xml:space="preserve">             ПОКАЗАТЕЛЕЙ ОБЪЕМА МУНИЦИПАЛЬНЫХ УСЛУГ (РАБОТ),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┌───┐</w:t>
      </w:r>
    </w:p>
    <w:p w:rsidR="00860CAD" w:rsidRDefault="00860CAD" w:rsidP="00860CAD">
      <w:pPr>
        <w:pStyle w:val="ConsPlusNonformat"/>
        <w:jc w:val="both"/>
      </w:pPr>
      <w:r>
        <w:t xml:space="preserve">               СОДЕРЖАЩИХСЯ В МУНИЦИПАЛЬНОМ   ЗАДАНИИ N </w:t>
      </w:r>
      <w:hyperlink r:id="rId8" w:anchor="P1133" w:history="1">
        <w:r w:rsidR="00FD5AED">
          <w:rPr>
            <w:rStyle w:val="ab"/>
          </w:rPr>
          <w:t>&lt;8</w:t>
        </w:r>
        <w:r>
          <w:rPr>
            <w:rStyle w:val="ab"/>
          </w:rPr>
          <w:t>&gt;</w:t>
        </w:r>
      </w:hyperlink>
      <w:r>
        <w:t xml:space="preserve"> │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└───┘</w:t>
      </w:r>
    </w:p>
    <w:p w:rsidR="00860CAD" w:rsidRDefault="00FD5AED" w:rsidP="00860CAD">
      <w:pPr>
        <w:pStyle w:val="ConsPlusNonformat"/>
        <w:jc w:val="both"/>
      </w:pPr>
      <w:r>
        <w:t xml:space="preserve">            на 2026 год и на плановый период 2027 и 2028</w:t>
      </w:r>
      <w:r w:rsidR="00860CAD">
        <w:t xml:space="preserve"> годов</w:t>
      </w:r>
    </w:p>
    <w:p w:rsidR="00860CAD" w:rsidRDefault="00860CAD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Форма по ОКУД│ </w:t>
      </w:r>
      <w:hyperlink r:id="rId9" w:history="1">
        <w:r>
          <w:rPr>
            <w:rStyle w:val="ab"/>
          </w:rPr>
          <w:t>0506001</w:t>
        </w:r>
      </w:hyperlink>
      <w:r>
        <w:t xml:space="preserve">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860CAD" w:rsidRDefault="00860CAD" w:rsidP="00860CAD">
      <w:pPr>
        <w:pStyle w:val="ConsPlusNonformat"/>
        <w:jc w:val="both"/>
      </w:pPr>
      <w:r>
        <w:t xml:space="preserve">                   </w:t>
      </w:r>
      <w:r w:rsidR="00403064">
        <w:t xml:space="preserve">                              </w:t>
      </w:r>
      <w:r>
        <w:t xml:space="preserve"> Дата </w:t>
      </w:r>
      <w:proofErr w:type="gramStart"/>
      <w:r>
        <w:t>начала</w:t>
      </w:r>
      <w:r w:rsidR="00403064">
        <w:t xml:space="preserve">  </w:t>
      </w:r>
      <w:r>
        <w:t>│</w:t>
      </w:r>
      <w:proofErr w:type="gramEnd"/>
      <w:r w:rsidR="00FD5AED">
        <w:t>01.01.2026</w:t>
      </w:r>
      <w:r>
        <w:t>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действия│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Дата окончания│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действия </w:t>
      </w:r>
      <w:hyperlink r:id="rId10" w:anchor="P1135" w:history="1">
        <w:r>
          <w:rPr>
            <w:rStyle w:val="ab"/>
          </w:rPr>
          <w:t>&lt;3&gt;</w:t>
        </w:r>
      </w:hyperlink>
      <w:r>
        <w:t>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403064" w:rsidRDefault="00403064" w:rsidP="00860CAD">
      <w:pPr>
        <w:pStyle w:val="ConsPlusNonformat"/>
        <w:jc w:val="both"/>
      </w:pPr>
    </w:p>
    <w:p w:rsidR="00403064" w:rsidRDefault="00403064" w:rsidP="00860CAD">
      <w:pPr>
        <w:pStyle w:val="ConsPlusNonformat"/>
        <w:jc w:val="both"/>
      </w:pPr>
    </w:p>
    <w:p w:rsidR="00403064" w:rsidRDefault="00403064" w:rsidP="00860CAD">
      <w:pPr>
        <w:pStyle w:val="ConsPlusNonformat"/>
        <w:jc w:val="both"/>
      </w:pPr>
    </w:p>
    <w:p w:rsidR="00403064" w:rsidRDefault="00403064" w:rsidP="00860CAD">
      <w:pPr>
        <w:pStyle w:val="ConsPlusNonformat"/>
        <w:jc w:val="both"/>
      </w:pPr>
    </w:p>
    <w:p w:rsidR="00860CAD" w:rsidRDefault="00860CAD" w:rsidP="00860CAD">
      <w:pPr>
        <w:pStyle w:val="ConsPlusNonformat"/>
        <w:jc w:val="both"/>
      </w:pPr>
      <w:r>
        <w:t>Номер                                                          │          │</w:t>
      </w:r>
    </w:p>
    <w:p w:rsidR="00860CAD" w:rsidRDefault="00860CAD" w:rsidP="00860CAD">
      <w:pPr>
        <w:pStyle w:val="ConsPlusNonformat"/>
        <w:jc w:val="both"/>
      </w:pPr>
      <w:r>
        <w:t>Муниципального                                                 │          │</w:t>
      </w:r>
    </w:p>
    <w:p w:rsidR="00860CAD" w:rsidRDefault="00860CAD" w:rsidP="00860CAD">
      <w:pPr>
        <w:pStyle w:val="ConsPlusNonformat"/>
        <w:jc w:val="both"/>
      </w:pPr>
      <w:r>
        <w:t xml:space="preserve">задания </w:t>
      </w:r>
      <w:hyperlink r:id="rId11" w:anchor="P1134" w:history="1">
        <w:r w:rsidR="00FD5AED">
          <w:rPr>
            <w:rStyle w:val="ab"/>
          </w:rPr>
          <w:t>&lt;8</w:t>
        </w:r>
        <w:r>
          <w:rPr>
            <w:rStyle w:val="ab"/>
          </w:rPr>
          <w:t>&gt;</w:t>
        </w:r>
      </w:hyperlink>
      <w:r>
        <w:t xml:space="preserve">  </w:t>
      </w:r>
      <w:r w:rsidR="00403064">
        <w:t xml:space="preserve">                                </w:t>
      </w:r>
      <w:r>
        <w:t xml:space="preserve">                  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860CAD" w:rsidRDefault="00860CAD" w:rsidP="00860CAD">
      <w:pPr>
        <w:pStyle w:val="ConsPlusNonformat"/>
        <w:jc w:val="both"/>
      </w:pPr>
      <w:r>
        <w:t>Наименование                                    Код по сводному│          │</w:t>
      </w:r>
    </w:p>
    <w:p w:rsidR="00860CAD" w:rsidRDefault="00860CAD" w:rsidP="00860CAD">
      <w:pPr>
        <w:pStyle w:val="ConsPlusNonformat"/>
        <w:jc w:val="both"/>
      </w:pPr>
      <w:r>
        <w:t xml:space="preserve">Муниципального                                          реестру│ </w:t>
      </w:r>
      <w:r w:rsidR="00403064">
        <w:t xml:space="preserve">56304811 </w:t>
      </w:r>
      <w:r>
        <w:t>│</w:t>
      </w:r>
    </w:p>
    <w:p w:rsidR="0079661D" w:rsidRDefault="00860CAD" w:rsidP="00860C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>учреждения</w:t>
      </w:r>
      <w:r w:rsidR="0079661D" w:rsidRPr="007966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9661D" w:rsidRPr="0079661D">
        <w:rPr>
          <w:rFonts w:ascii="Times New Roman" w:hAnsi="Times New Roman" w:cs="Times New Roman"/>
          <w:sz w:val="18"/>
          <w:szCs w:val="18"/>
        </w:rPr>
        <w:t>Усть-Каремшинского</w:t>
      </w:r>
      <w:proofErr w:type="spellEnd"/>
      <w:r w:rsidR="0079661D" w:rsidRPr="0079661D">
        <w:rPr>
          <w:rFonts w:ascii="Times New Roman" w:hAnsi="Times New Roman" w:cs="Times New Roman"/>
          <w:sz w:val="18"/>
          <w:szCs w:val="18"/>
        </w:rPr>
        <w:t xml:space="preserve"> сельсовета</w:t>
      </w:r>
    </w:p>
    <w:p w:rsidR="00860CAD" w:rsidRDefault="00860CAD" w:rsidP="00860CAD">
      <w:pPr>
        <w:pStyle w:val="ConsPlusNonformat"/>
        <w:jc w:val="both"/>
      </w:pPr>
      <w:r>
        <w:t xml:space="preserve"> </w:t>
      </w:r>
      <w:proofErr w:type="spellStart"/>
      <w:r>
        <w:t>Нижнеломовского</w:t>
      </w:r>
      <w:proofErr w:type="spellEnd"/>
    </w:p>
    <w:p w:rsidR="00860CAD" w:rsidRDefault="0079661D" w:rsidP="00860CAD">
      <w:pPr>
        <w:pStyle w:val="ConsPlusNonformat"/>
        <w:jc w:val="both"/>
      </w:pPr>
      <w:r>
        <w:t xml:space="preserve"> </w:t>
      </w:r>
      <w:r w:rsidR="00860CAD">
        <w:t>района                                                        │          │</w:t>
      </w:r>
    </w:p>
    <w:p w:rsidR="00860CAD" w:rsidRDefault="00860CAD" w:rsidP="00860CAD">
      <w:pPr>
        <w:pStyle w:val="ConsPlusNonformat"/>
        <w:jc w:val="both"/>
      </w:pPr>
      <w:r>
        <w:t>Пензенской области                                             │          │</w:t>
      </w:r>
    </w:p>
    <w:p w:rsidR="00860CAD" w:rsidRDefault="00860CAD" w:rsidP="00860CAD">
      <w:pPr>
        <w:pStyle w:val="ConsPlusNonformat"/>
        <w:jc w:val="both"/>
      </w:pPr>
      <w:r>
        <w:t>(обособленного                                                 │          │</w:t>
      </w:r>
    </w:p>
    <w:p w:rsidR="00403064" w:rsidRDefault="00403064" w:rsidP="00860CAD">
      <w:pPr>
        <w:pStyle w:val="ConsPlusNonformat"/>
        <w:jc w:val="both"/>
      </w:pPr>
      <w:r>
        <w:t>учреждения)</w:t>
      </w:r>
    </w:p>
    <w:p w:rsidR="00403064" w:rsidRDefault="00403064" w:rsidP="00860CAD">
      <w:pPr>
        <w:pStyle w:val="ConsPlusNonformat"/>
        <w:jc w:val="both"/>
      </w:pPr>
      <w:r>
        <w:t xml:space="preserve">Муниципальное учреждение культуры </w:t>
      </w:r>
    </w:p>
    <w:p w:rsidR="00860CAD" w:rsidRDefault="00403064" w:rsidP="00860CAD">
      <w:pPr>
        <w:pStyle w:val="ConsPlusNonformat"/>
        <w:jc w:val="both"/>
      </w:pPr>
      <w:r>
        <w:t>«</w:t>
      </w:r>
      <w:proofErr w:type="spellStart"/>
      <w:r>
        <w:t>Усть-Каремшинский</w:t>
      </w:r>
      <w:proofErr w:type="spellEnd"/>
      <w:r>
        <w:t xml:space="preserve"> библиотечно-досуговый </w:t>
      </w:r>
      <w:proofErr w:type="gramStart"/>
      <w:r>
        <w:t xml:space="preserve">центр»   </w:t>
      </w:r>
      <w:proofErr w:type="gramEnd"/>
      <w:r>
        <w:t xml:space="preserve">       </w:t>
      </w:r>
      <w:r w:rsidR="00860CAD">
        <w:t xml:space="preserve">      │          │</w:t>
      </w:r>
    </w:p>
    <w:p w:rsidR="00860CAD" w:rsidRDefault="00860CAD" w:rsidP="00860CAD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  <w:outlineLvl w:val="1"/>
      </w:pPr>
      <w:r>
        <w:t xml:space="preserve">Часть I. Сведения об оказываемых муниципальных услугах </w:t>
      </w:r>
      <w:hyperlink r:id="rId12" w:anchor="P1136" w:history="1">
        <w:r>
          <w:rPr>
            <w:rStyle w:val="ab"/>
          </w:rPr>
          <w:t>&lt;4&gt;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403064" w:rsidP="00860CAD">
      <w:pPr>
        <w:pStyle w:val="ConsPlusNormal"/>
        <w:jc w:val="center"/>
      </w:pPr>
      <w:proofErr w:type="gramStart"/>
      <w:r>
        <w:t>Раздел  1</w:t>
      </w:r>
      <w:proofErr w:type="gramEnd"/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┌───────────────┐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1. Наименование                         Код по общероссийскому базовому│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 xml:space="preserve">Муниципальной       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отраслевому) перечню,│   </w:t>
      </w:r>
      <w:r w:rsidR="00403064">
        <w:rPr>
          <w:sz w:val="16"/>
        </w:rPr>
        <w:t xml:space="preserve">ББ71        </w:t>
      </w:r>
      <w:r>
        <w:rPr>
          <w:sz w:val="16"/>
        </w:rPr>
        <w:t>│</w:t>
      </w:r>
    </w:p>
    <w:p w:rsidR="00860CAD" w:rsidRDefault="00403064" w:rsidP="00860CAD">
      <w:pPr>
        <w:pStyle w:val="ConsPlusNonformat"/>
        <w:jc w:val="both"/>
      </w:pPr>
      <w:r>
        <w:rPr>
          <w:sz w:val="16"/>
        </w:rPr>
        <w:t>У</w:t>
      </w:r>
      <w:r w:rsidR="00860CAD">
        <w:rPr>
          <w:sz w:val="16"/>
        </w:rPr>
        <w:t>слуги</w:t>
      </w:r>
      <w:r>
        <w:rPr>
          <w:sz w:val="16"/>
        </w:rPr>
        <w:t xml:space="preserve">: организация деятельности клубных          </w:t>
      </w:r>
      <w:r w:rsidR="00860CAD">
        <w:rPr>
          <w:sz w:val="16"/>
        </w:rPr>
        <w:t>региональному перечню│               │</w:t>
      </w:r>
    </w:p>
    <w:p w:rsidR="00403064" w:rsidRDefault="00403064" w:rsidP="00860CAD">
      <w:pPr>
        <w:pStyle w:val="ConsPlusNonformat"/>
        <w:jc w:val="both"/>
        <w:rPr>
          <w:sz w:val="16"/>
        </w:rPr>
      </w:pPr>
      <w:r>
        <w:rPr>
          <w:sz w:val="16"/>
        </w:rPr>
        <w:t>формирований</w:t>
      </w:r>
      <w:r w:rsidR="00860CAD">
        <w:rPr>
          <w:sz w:val="16"/>
        </w:rPr>
        <w:t xml:space="preserve"> </w:t>
      </w:r>
      <w:r>
        <w:rPr>
          <w:sz w:val="16"/>
        </w:rPr>
        <w:t xml:space="preserve">и формирований самодеятельного  </w:t>
      </w:r>
    </w:p>
    <w:p w:rsidR="00860CAD" w:rsidRPr="00403064" w:rsidRDefault="00403064" w:rsidP="00860CAD">
      <w:pPr>
        <w:pStyle w:val="ConsPlusNonformat"/>
        <w:jc w:val="both"/>
        <w:rPr>
          <w:sz w:val="16"/>
        </w:rPr>
      </w:pPr>
      <w:r>
        <w:rPr>
          <w:sz w:val="16"/>
        </w:rPr>
        <w:t>народного творчества</w:t>
      </w:r>
      <w:r w:rsidR="00860CAD">
        <w:rPr>
          <w:sz w:val="16"/>
        </w:rPr>
        <w:t xml:space="preserve">                </w:t>
      </w:r>
      <w:r>
        <w:rPr>
          <w:sz w:val="16"/>
        </w:rPr>
        <w:t xml:space="preserve">                                   </w:t>
      </w:r>
      <w:r w:rsidR="00860CAD">
        <w:rPr>
          <w:sz w:val="16"/>
        </w:rPr>
        <w:t>└───────────────┘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2. Категории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потребителей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муниципальной</w:t>
      </w:r>
    </w:p>
    <w:p w:rsidR="00860CAD" w:rsidRDefault="00860CAD" w:rsidP="00860CAD">
      <w:pPr>
        <w:pStyle w:val="ConsPlusNonformat"/>
        <w:jc w:val="both"/>
      </w:pPr>
      <w:r>
        <w:rPr>
          <w:sz w:val="16"/>
        </w:rPr>
        <w:t>услуги</w:t>
      </w:r>
      <w:r w:rsidR="00403064">
        <w:rPr>
          <w:sz w:val="16"/>
        </w:rPr>
        <w:t>: физические лица, в интересах общества.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3A022E" w:rsidRDefault="003A022E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 xml:space="preserve">3. Показатели, характеризующие объем муниципальной услуги </w:t>
      </w:r>
      <w:hyperlink r:id="rId13" w:anchor="P1137" w:history="1">
        <w:r>
          <w:rPr>
            <w:rStyle w:val="ab"/>
          </w:rPr>
          <w:t>&lt;5&gt;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sectPr w:rsidR="00860CAD">
          <w:headerReference w:type="default" r:id="rId14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6673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"/>
        <w:gridCol w:w="970"/>
        <w:gridCol w:w="1078"/>
        <w:gridCol w:w="1134"/>
        <w:gridCol w:w="1077"/>
        <w:gridCol w:w="1020"/>
        <w:gridCol w:w="1020"/>
        <w:gridCol w:w="964"/>
        <w:gridCol w:w="850"/>
        <w:gridCol w:w="964"/>
        <w:gridCol w:w="900"/>
        <w:gridCol w:w="975"/>
        <w:gridCol w:w="993"/>
        <w:gridCol w:w="850"/>
        <w:gridCol w:w="851"/>
        <w:gridCol w:w="850"/>
        <w:gridCol w:w="567"/>
        <w:gridCol w:w="709"/>
      </w:tblGrid>
      <w:tr w:rsidR="00860CAD" w:rsidTr="007E76B7"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Наименование обособленного подразделения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характеризующий содержание  муниципальной услуги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объема  муниципальной услуги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объема 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860CAD" w:rsidTr="007E76B7"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860CAD">
              <w:rPr>
                <w:sz w:val="18"/>
                <w:szCs w:val="18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860CAD">
              <w:rPr>
                <w:sz w:val="18"/>
                <w:szCs w:val="18"/>
              </w:rPr>
              <w:t>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(1-й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860CAD">
              <w:rPr>
                <w:sz w:val="18"/>
                <w:szCs w:val="18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(2-й</w:t>
            </w:r>
          </w:p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планового периода)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процентах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Pr="007E76B7" w:rsidRDefault="00860CAD">
            <w:pPr>
              <w:pStyle w:val="ConsPlusNormal"/>
              <w:jc w:val="center"/>
              <w:rPr>
                <w:sz w:val="20"/>
              </w:rPr>
            </w:pPr>
            <w:r w:rsidRPr="007E76B7">
              <w:rPr>
                <w:sz w:val="20"/>
              </w:rPr>
              <w:t>в абсолютных величинах</w:t>
            </w:r>
          </w:p>
        </w:tc>
      </w:tr>
      <w:tr w:rsidR="00860CAD" w:rsidTr="007E76B7">
        <w:trPr>
          <w:trHeight w:val="517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по </w:t>
            </w:r>
            <w:hyperlink r:id="rId15" w:history="1">
              <w:r>
                <w:rPr>
                  <w:rStyle w:val="ab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</w:tr>
      <w:tr w:rsidR="00860CAD" w:rsidTr="007E76B7"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</w:tr>
      <w:tr w:rsidR="00860CAD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18</w:t>
            </w:r>
          </w:p>
        </w:tc>
      </w:tr>
      <w:tr w:rsidR="00860CAD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Усть-Каремшинский</w:t>
            </w:r>
            <w:proofErr w:type="spellEnd"/>
            <w:r>
              <w:rPr>
                <w:sz w:val="18"/>
                <w:szCs w:val="18"/>
              </w:rPr>
              <w:t xml:space="preserve"> библиотечно-досуговый центр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949916О.99.0.ББ78АА00000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стационарных условиях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Прянзерский</w:t>
            </w:r>
            <w:proofErr w:type="spellEnd"/>
            <w:r>
              <w:rPr>
                <w:sz w:val="18"/>
                <w:szCs w:val="18"/>
              </w:rPr>
              <w:t xml:space="preserve"> филиал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949916О.99.0.ББ78АА00000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стационарных условиях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Усть-Каремшинский</w:t>
            </w:r>
            <w:proofErr w:type="spellEnd"/>
            <w:r>
              <w:rPr>
                <w:sz w:val="18"/>
                <w:szCs w:val="18"/>
              </w:rPr>
              <w:t xml:space="preserve"> библиотечно-досуговый центр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900400О.99.0.ББ84АА00001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территории 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человекодень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3A022E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  <w:tr w:rsidR="003A022E" w:rsidTr="007E76B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единица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  <w:tr w:rsidR="003A022E" w:rsidTr="003A022E">
        <w:trPr>
          <w:trHeight w:val="2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proofErr w:type="spellStart"/>
            <w:r>
              <w:rPr>
                <w:sz w:val="18"/>
                <w:szCs w:val="18"/>
              </w:rPr>
              <w:t>Прянзерский</w:t>
            </w:r>
            <w:proofErr w:type="spellEnd"/>
            <w:r>
              <w:rPr>
                <w:sz w:val="18"/>
                <w:szCs w:val="18"/>
              </w:rPr>
              <w:t xml:space="preserve"> филиал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rPr>
                <w:sz w:val="18"/>
                <w:szCs w:val="18"/>
              </w:rPr>
              <w:t>900400О.99.0.ББ84АА00001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rPr>
                <w:sz w:val="18"/>
                <w:szCs w:val="18"/>
              </w:rPr>
              <w:t>На территории 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proofErr w:type="spellStart"/>
            <w:r>
              <w:t>Человеко</w:t>
            </w:r>
            <w:proofErr w:type="spellEnd"/>
          </w:p>
          <w:p w:rsidR="003A022E" w:rsidRDefault="003A022E" w:rsidP="003A022E">
            <w:pPr>
              <w:pStyle w:val="ConsPlusNormal"/>
            </w:pPr>
            <w:r>
              <w:t>день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  <w:tr w:rsidR="003A022E" w:rsidTr="003A022E">
        <w:trPr>
          <w:trHeight w:val="2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rPr>
                <w:sz w:val="18"/>
                <w:szCs w:val="18"/>
              </w:rPr>
              <w:t>Количество участников мероприя</w:t>
            </w:r>
            <w:r>
              <w:rPr>
                <w:sz w:val="18"/>
                <w:szCs w:val="18"/>
              </w:rPr>
              <w:lastRenderedPageBreak/>
              <w:t>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  <w:tr w:rsidR="003A022E" w:rsidTr="00DF09A3">
        <w:trPr>
          <w:trHeight w:val="2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  <w:tr w:rsidR="003A022E" w:rsidTr="00DF09A3">
        <w:trPr>
          <w:trHeight w:val="2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единица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  <w:r>
              <w:t>платно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2E" w:rsidRDefault="003A022E" w:rsidP="003A022E">
            <w:pPr>
              <w:pStyle w:val="ConsPlusNormal"/>
            </w:pPr>
          </w:p>
        </w:tc>
      </w:tr>
    </w:tbl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</w:p>
    <w:p w:rsidR="00860CAD" w:rsidRDefault="00860CAD" w:rsidP="00860CAD">
      <w:pPr>
        <w:pStyle w:val="ConsPlusNormal"/>
        <w:jc w:val="center"/>
        <w:outlineLvl w:val="1"/>
      </w:pPr>
      <w:r>
        <w:t xml:space="preserve">Часть 2. Сведения о выполняемых работах </w:t>
      </w:r>
      <w:hyperlink r:id="rId16" w:anchor="P1136" w:history="1">
        <w:r>
          <w:rPr>
            <w:rStyle w:val="ab"/>
          </w:rPr>
          <w:t>&lt;4&gt;</w:t>
        </w:r>
      </w:hyperlink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3A022E" w:rsidP="00860CAD">
      <w:pPr>
        <w:pStyle w:val="ConsPlusNormal"/>
        <w:jc w:val="center"/>
      </w:pPr>
      <w:r>
        <w:t>Раздел 1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┌───────────────┐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>1. Наименование работы ___________________________                          Код по│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                                                         общероссийскому базовому│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2. Категории потребителей работы _____________________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 xml:space="preserve">отраслевому) перечню,│  </w:t>
      </w:r>
      <w:r w:rsidR="003A022E">
        <w:rPr>
          <w:sz w:val="14"/>
        </w:rPr>
        <w:t xml:space="preserve">0114         </w:t>
      </w:r>
      <w:r>
        <w:rPr>
          <w:sz w:val="14"/>
        </w:rPr>
        <w:t>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>3. Показатели, характеризующие объем                         региональному перечню│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работы </w:t>
      </w:r>
      <w:hyperlink r:id="rId17" w:anchor="P1137" w:history="1">
        <w:r>
          <w:rPr>
            <w:rStyle w:val="ab"/>
            <w:sz w:val="14"/>
          </w:rPr>
          <w:t>&lt;5&gt;</w:t>
        </w:r>
      </w:hyperlink>
      <w:r>
        <w:rPr>
          <w:sz w:val="14"/>
        </w:rPr>
        <w:t xml:space="preserve"> _______________________________________                                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│               │</w:t>
      </w:r>
    </w:p>
    <w:p w:rsidR="00860CAD" w:rsidRDefault="00860CAD" w:rsidP="00860CAD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└───────────────┘</w:t>
      </w:r>
    </w:p>
    <w:p w:rsidR="00860CAD" w:rsidRDefault="00860CAD" w:rsidP="00860CAD">
      <w:pPr>
        <w:pStyle w:val="ConsPlusNormal"/>
        <w:ind w:firstLine="540"/>
        <w:jc w:val="both"/>
      </w:pPr>
    </w:p>
    <w:tbl>
      <w:tblPr>
        <w:tblW w:w="16740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969"/>
        <w:gridCol w:w="1077"/>
        <w:gridCol w:w="1134"/>
        <w:gridCol w:w="1077"/>
        <w:gridCol w:w="783"/>
        <w:gridCol w:w="900"/>
        <w:gridCol w:w="900"/>
        <w:gridCol w:w="850"/>
        <w:gridCol w:w="670"/>
        <w:gridCol w:w="900"/>
        <w:gridCol w:w="1000"/>
        <w:gridCol w:w="913"/>
        <w:gridCol w:w="896"/>
        <w:gridCol w:w="1004"/>
        <w:gridCol w:w="860"/>
        <w:gridCol w:w="968"/>
        <w:gridCol w:w="939"/>
      </w:tblGrid>
      <w:tr w:rsidR="00860CAD" w:rsidTr="00860CA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обособленного </w:t>
            </w:r>
            <w:r>
              <w:rPr>
                <w:sz w:val="20"/>
              </w:rPr>
              <w:lastRenderedPageBreak/>
              <w:t>подразделения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Показатель, характеризующий условия (формы) выполнения </w:t>
            </w:r>
            <w:r>
              <w:rPr>
                <w:sz w:val="20"/>
              </w:rPr>
              <w:lastRenderedPageBreak/>
              <w:t>работы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Показатель объема работы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работы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Размер платы (цена, тариф)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 xml:space="preserve">Допустимые (возможные) отклонения от установленных </w:t>
            </w:r>
            <w:r>
              <w:lastRenderedPageBreak/>
              <w:t>показателей объема работы</w:t>
            </w:r>
          </w:p>
        </w:tc>
      </w:tr>
      <w:tr w:rsidR="00860CAD" w:rsidTr="00860CA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860CAD">
              <w:rPr>
                <w:sz w:val="20"/>
              </w:rPr>
              <w:t>год (очередной финансовый год)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="00860CAD">
              <w:rPr>
                <w:sz w:val="20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(1-й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 планового периода)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="00860CAD">
              <w:rPr>
                <w:sz w:val="20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(2-й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 планового периода)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860CAD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="00860CAD">
              <w:rPr>
                <w:sz w:val="20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(1-й год планового периода)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FD5A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="00860CAD">
              <w:rPr>
                <w:sz w:val="20"/>
              </w:rPr>
              <w:t xml:space="preserve"> год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(2-й</w:t>
            </w:r>
          </w:p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 планового периода)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в абсолютных величинах</w:t>
            </w:r>
          </w:p>
        </w:tc>
      </w:tr>
      <w:tr w:rsidR="00860CAD" w:rsidTr="0079661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</w:t>
            </w:r>
            <w:hyperlink r:id="rId18" w:history="1">
              <w:r>
                <w:rPr>
                  <w:rStyle w:val="ab"/>
                  <w:sz w:val="20"/>
                </w:rPr>
                <w:t>ОКЕИ</w:t>
              </w:r>
            </w:hyperlink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AD" w:rsidRDefault="00860CAD">
            <w:pPr>
              <w:rPr>
                <w:szCs w:val="20"/>
              </w:rPr>
            </w:pPr>
          </w:p>
        </w:tc>
      </w:tr>
      <w:tr w:rsidR="00860CAD" w:rsidTr="00860C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AD" w:rsidRDefault="00860CAD">
            <w:pPr>
              <w:pStyle w:val="ConsPlusNormal"/>
              <w:jc w:val="center"/>
            </w:pPr>
            <w:r>
              <w:t>18</w:t>
            </w:r>
          </w:p>
        </w:tc>
      </w:tr>
      <w:tr w:rsidR="00860CAD" w:rsidTr="00860C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860C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860C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  <w:tr w:rsidR="00860CAD" w:rsidTr="00860C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AD" w:rsidRDefault="00860CAD">
            <w:pPr>
              <w:pStyle w:val="ConsPlusNormal"/>
            </w:pPr>
          </w:p>
        </w:tc>
      </w:tr>
    </w:tbl>
    <w:p w:rsidR="00860CAD" w:rsidRDefault="00860CAD" w:rsidP="00860CAD">
      <w:pPr>
        <w:sectPr w:rsidR="00860C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--------------------------------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" w:name="P1133"/>
      <w:bookmarkEnd w:id="1"/>
      <w:r>
        <w:t xml:space="preserve">&lt;1&gt; Номер распределения показателей объема муниципальных услуг (работ), содержащихся в муниципальном задании, присваивается органом, осуществляющим функции и полномочия учредителя в отношении муниципальных бюджетных или автономных учреждений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Cs w:val="22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района Пензенской области, главным распорядителем средств бюджета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 </w:t>
      </w:r>
      <w:proofErr w:type="spellStart"/>
      <w:r w:rsidRPr="0079661D">
        <w:rPr>
          <w:rFonts w:asciiTheme="minorHAnsi" w:hAnsiTheme="minorHAnsi" w:cstheme="minorHAnsi"/>
          <w:szCs w:val="22"/>
        </w:rPr>
        <w:t>Нижнеломовского</w:t>
      </w:r>
      <w:proofErr w:type="spellEnd"/>
      <w:r w:rsidRPr="0079661D">
        <w:rPr>
          <w:rFonts w:asciiTheme="minorHAnsi" w:hAnsiTheme="minorHAnsi" w:cstheme="minorHAnsi"/>
          <w:szCs w:val="22"/>
        </w:rPr>
        <w:t xml:space="preserve"> района Пензенской области, в ведении которого находятся  муниципальные  казенные учреждения</w:t>
      </w:r>
      <w:r w:rsidR="0079661D" w:rsidRPr="0079661D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</w:t>
      </w:r>
      <w:r>
        <w:t xml:space="preserve">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2" w:name="P1134"/>
      <w:bookmarkEnd w:id="2"/>
      <w:r>
        <w:t xml:space="preserve">&lt;2&gt; Номер муниципального задания присваивается органом, осуществляющим функции и полномочия учредителя в отношении муниципальных бюджетных или автономных учреждений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</w:t>
      </w:r>
      <w:r w:rsidR="0079661D">
        <w:t xml:space="preserve"> </w:t>
      </w:r>
      <w:proofErr w:type="spellStart"/>
      <w:r>
        <w:t>Нижнеломовского</w:t>
      </w:r>
      <w:proofErr w:type="spellEnd"/>
      <w:r>
        <w:t xml:space="preserve"> района Пензенской области, главным распорядителем средств бюджета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</w:t>
      </w:r>
      <w:r w:rsidR="0079661D">
        <w:t xml:space="preserve"> </w:t>
      </w:r>
      <w:proofErr w:type="spellStart"/>
      <w:r>
        <w:t>Нижнеломовского</w:t>
      </w:r>
      <w:proofErr w:type="spellEnd"/>
      <w:r>
        <w:t xml:space="preserve"> района Пензенской области, в ведении которого находятся муниципальные казенные учреждения </w:t>
      </w:r>
      <w:proofErr w:type="spellStart"/>
      <w:r w:rsidR="0079661D" w:rsidRPr="0079661D">
        <w:rPr>
          <w:rFonts w:asciiTheme="minorHAnsi" w:hAnsiTheme="minorHAnsi" w:cstheme="minorHAnsi"/>
          <w:szCs w:val="22"/>
        </w:rPr>
        <w:t>Усть-Каремшинского</w:t>
      </w:r>
      <w:proofErr w:type="spellEnd"/>
      <w:r w:rsidR="0079661D" w:rsidRPr="0079661D">
        <w:rPr>
          <w:rFonts w:asciiTheme="minorHAnsi" w:hAnsiTheme="minorHAnsi" w:cstheme="minorHAnsi"/>
          <w:szCs w:val="22"/>
        </w:rPr>
        <w:t xml:space="preserve"> сельсовета</w:t>
      </w:r>
      <w:r w:rsidR="0079661D">
        <w:t xml:space="preserve">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3" w:name="P1135"/>
      <w:bookmarkEnd w:id="3"/>
      <w:r>
        <w:t>&lt;3&gt; 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утвержденного обособленному подразделению.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4" w:name="P1136"/>
      <w:bookmarkEnd w:id="4"/>
      <w:r>
        <w:t>&lt;4&gt; 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 оказанию муниципальной услуги (услуг) и выполнению работы (работ) обособленным подразделением раздельно по каждой из муниципальных услуг (работ) с указанием порядкового номера раздела.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5" w:name="P1137"/>
      <w:bookmarkEnd w:id="5"/>
      <w:r>
        <w:t>&lt;5&gt; Заполняется в соответствии с муниципальным заданием.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79661D" w:rsidRDefault="0079661D" w:rsidP="00860CAD">
      <w:pPr>
        <w:pStyle w:val="ConsPlusNormal"/>
        <w:jc w:val="right"/>
      </w:pPr>
    </w:p>
    <w:p w:rsidR="00860CAD" w:rsidRDefault="00860CAD" w:rsidP="00860CAD">
      <w:pPr>
        <w:sectPr w:rsidR="00860C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CAD" w:rsidRDefault="00860CAD" w:rsidP="000A643B">
      <w:pPr>
        <w:pStyle w:val="ConsPlusNormal"/>
        <w:jc w:val="both"/>
      </w:pPr>
    </w:p>
    <w:p w:rsidR="00860CAD" w:rsidRDefault="00860CAD" w:rsidP="00860CAD">
      <w:pPr>
        <w:pStyle w:val="ConsPlusNonformat"/>
        <w:jc w:val="both"/>
      </w:pPr>
      <w:r>
        <w:t>Руководитель</w:t>
      </w:r>
    </w:p>
    <w:p w:rsidR="00860CAD" w:rsidRDefault="00860CAD" w:rsidP="00860CAD">
      <w:pPr>
        <w:pStyle w:val="ConsPlusNonformat"/>
        <w:jc w:val="both"/>
      </w:pPr>
      <w:r>
        <w:t>(упол</w:t>
      </w:r>
      <w:r w:rsidR="000A643B">
        <w:t xml:space="preserve">номоченное </w:t>
      </w:r>
      <w:proofErr w:type="gramStart"/>
      <w:r w:rsidR="000A643B">
        <w:t xml:space="preserve">лицо)   </w:t>
      </w:r>
      <w:proofErr w:type="gramEnd"/>
      <w:r w:rsidR="000A643B">
        <w:t xml:space="preserve"> директор</w:t>
      </w:r>
      <w:r>
        <w:t xml:space="preserve"> </w:t>
      </w:r>
      <w:r w:rsidR="000A643B">
        <w:t xml:space="preserve">  </w:t>
      </w:r>
      <w:r>
        <w:t xml:space="preserve">___________ </w:t>
      </w:r>
      <w:r w:rsidR="000A643B">
        <w:t xml:space="preserve">    </w:t>
      </w:r>
      <w:proofErr w:type="spellStart"/>
      <w:r w:rsidR="000A643B">
        <w:t>Милованова</w:t>
      </w:r>
      <w:proofErr w:type="spellEnd"/>
      <w:r w:rsidR="000A643B">
        <w:t xml:space="preserve"> О.В</w:t>
      </w:r>
    </w:p>
    <w:p w:rsidR="00860CAD" w:rsidRDefault="00860CAD" w:rsidP="00860CAD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должность)   </w:t>
      </w:r>
      <w:proofErr w:type="gramEnd"/>
      <w:r>
        <w:t xml:space="preserve"> (подпись)     (расшифровка подписи)</w:t>
      </w:r>
    </w:p>
    <w:p w:rsidR="00860CAD" w:rsidRDefault="0006345B" w:rsidP="00860CAD">
      <w:pPr>
        <w:pStyle w:val="ConsPlusNonformat"/>
        <w:jc w:val="both"/>
      </w:pPr>
      <w:r>
        <w:t>"30" декабря 2025</w:t>
      </w:r>
      <w:bookmarkStart w:id="6" w:name="_GoBack"/>
      <w:bookmarkEnd w:id="6"/>
      <w:r w:rsidR="00860CAD">
        <w:t xml:space="preserve"> г.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  <w:r>
        <w:t>--------------------------------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7" w:name="P1654"/>
      <w:bookmarkEnd w:id="7"/>
      <w:r>
        <w:t>&lt;1&gt; Указывается номер муниципального задания, по которому формируется отчет.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r>
        <w:t>&lt;2&gt; Указывается дата, на которую составляется отчет.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8" w:name="P1656"/>
      <w:bookmarkEnd w:id="8"/>
      <w:r>
        <w:t>&lt;3&gt;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9" w:name="P1657"/>
      <w:bookmarkEnd w:id="9"/>
      <w:r>
        <w:t>&lt;4&gt; Формируется в соответствии с муниципальным заданием.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0" w:name="P1658"/>
      <w:bookmarkEnd w:id="10"/>
      <w:r>
        <w:t xml:space="preserve">&lt;5&gt;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</w:t>
      </w:r>
      <w:proofErr w:type="gramStart"/>
      <w:r>
        <w:t>муниципального  задания</w:t>
      </w:r>
      <w:proofErr w:type="gramEnd"/>
      <w:r>
        <w:t xml:space="preserve"> на отчетную дату в процентах от годового объема оказания муниципальной  услуги (выполнения работы) рассчитывается путем умножения годового объема муниципальной  услуги (работы) на установленный процент достижения результатов выполнения  муниципального  задания на отчетную дату, в том числе с учетом неравномерного оказания муниципальных  услуг (выполнения работ) в течение календарного года. При установлении показателя достижения результатов выполнения </w:t>
      </w:r>
      <w:proofErr w:type="gramStart"/>
      <w:r>
        <w:t>муниципального  задания</w:t>
      </w:r>
      <w:proofErr w:type="gramEnd"/>
      <w: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1" w:name="P1659"/>
      <w:bookmarkEnd w:id="11"/>
      <w:r>
        <w:t>&lt;6&gt; В предварительном отчете указываются показатели объема и (или) качества муниципальной услуги (работы), запланированные к исполнению по завершении текущего финансового года.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2" w:name="P1660"/>
      <w:bookmarkEnd w:id="12"/>
      <w:r>
        <w:t xml:space="preserve">&lt;7&gt; Рассчитывается путем умножения значения показателя объема и (или) качества муниципальной услуги (работы), установленного в 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муниципальное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государственном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r:id="rId19" w:anchor="P1553" w:history="1">
        <w:r>
          <w:rPr>
            <w:rStyle w:val="ab"/>
          </w:rPr>
          <w:t>граф 13</w:t>
        </w:r>
      </w:hyperlink>
      <w:r>
        <w:t xml:space="preserve"> и </w:t>
      </w:r>
      <w:hyperlink r:id="rId20" w:anchor="P1554" w:history="1">
        <w:r>
          <w:rPr>
            <w:rStyle w:val="ab"/>
          </w:rPr>
          <w:t>14 пункта 3.2 части 2</w:t>
        </w:r>
      </w:hyperlink>
      <w:r>
        <w:t xml:space="preserve"> настоящего отчета не рассчитываются.</w:t>
      </w:r>
    </w:p>
    <w:p w:rsidR="00860CAD" w:rsidRDefault="00860CAD" w:rsidP="00860CAD">
      <w:pPr>
        <w:pStyle w:val="ConsPlusNormal"/>
        <w:spacing w:before="240"/>
        <w:ind w:firstLine="540"/>
        <w:jc w:val="both"/>
      </w:pPr>
      <w:bookmarkStart w:id="13" w:name="P1661"/>
      <w:bookmarkEnd w:id="13"/>
      <w:r>
        <w:lastRenderedPageBreak/>
        <w:t>&lt;8&gt; Рассчитывается при формировании отчета за год как разница показателей граф 10, 12 и 13.</w:t>
      </w: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ind w:firstLine="540"/>
        <w:jc w:val="both"/>
      </w:pPr>
    </w:p>
    <w:p w:rsidR="00860CAD" w:rsidRDefault="00860CAD" w:rsidP="00860C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0CAD" w:rsidSect="00860CAD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3C" w:rsidRDefault="00851E3C" w:rsidP="00596A61">
      <w:r>
        <w:separator/>
      </w:r>
    </w:p>
  </w:endnote>
  <w:endnote w:type="continuationSeparator" w:id="0">
    <w:p w:rsidR="00851E3C" w:rsidRDefault="00851E3C" w:rsidP="005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3C" w:rsidRDefault="00851E3C" w:rsidP="00596A61">
      <w:r>
        <w:separator/>
      </w:r>
    </w:p>
  </w:footnote>
  <w:footnote w:type="continuationSeparator" w:id="0">
    <w:p w:rsidR="00851E3C" w:rsidRDefault="00851E3C" w:rsidP="0059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E7" w:rsidRDefault="006518E7">
    <w:pPr>
      <w:pStyle w:val="a3"/>
    </w:pPr>
  </w:p>
  <w:p w:rsidR="006518E7" w:rsidRDefault="006518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A3"/>
    <w:rsid w:val="00004AEB"/>
    <w:rsid w:val="000056F1"/>
    <w:rsid w:val="000344CC"/>
    <w:rsid w:val="000362CB"/>
    <w:rsid w:val="0006345B"/>
    <w:rsid w:val="000A643B"/>
    <w:rsid w:val="000C27CB"/>
    <w:rsid w:val="00136CE5"/>
    <w:rsid w:val="00155F3A"/>
    <w:rsid w:val="00196AC9"/>
    <w:rsid w:val="001B38DF"/>
    <w:rsid w:val="00224F10"/>
    <w:rsid w:val="00277470"/>
    <w:rsid w:val="00285FDB"/>
    <w:rsid w:val="002936C8"/>
    <w:rsid w:val="002A0C9E"/>
    <w:rsid w:val="00302F9A"/>
    <w:rsid w:val="003140CD"/>
    <w:rsid w:val="0032124A"/>
    <w:rsid w:val="00327900"/>
    <w:rsid w:val="003418BC"/>
    <w:rsid w:val="00345056"/>
    <w:rsid w:val="00393786"/>
    <w:rsid w:val="003A022E"/>
    <w:rsid w:val="003B229E"/>
    <w:rsid w:val="003D53FA"/>
    <w:rsid w:val="00403064"/>
    <w:rsid w:val="00407124"/>
    <w:rsid w:val="00421409"/>
    <w:rsid w:val="004268A2"/>
    <w:rsid w:val="004439EA"/>
    <w:rsid w:val="004B1046"/>
    <w:rsid w:val="004C01F4"/>
    <w:rsid w:val="004F47F9"/>
    <w:rsid w:val="004F5D26"/>
    <w:rsid w:val="00550AD5"/>
    <w:rsid w:val="00552031"/>
    <w:rsid w:val="00567C54"/>
    <w:rsid w:val="00596A61"/>
    <w:rsid w:val="005A4B13"/>
    <w:rsid w:val="005B7F46"/>
    <w:rsid w:val="005D50B2"/>
    <w:rsid w:val="00600D99"/>
    <w:rsid w:val="006043A2"/>
    <w:rsid w:val="006518E7"/>
    <w:rsid w:val="006615ED"/>
    <w:rsid w:val="006911B1"/>
    <w:rsid w:val="006B296A"/>
    <w:rsid w:val="006B7AEE"/>
    <w:rsid w:val="006E2353"/>
    <w:rsid w:val="00705D85"/>
    <w:rsid w:val="007508B3"/>
    <w:rsid w:val="00761BB4"/>
    <w:rsid w:val="00784565"/>
    <w:rsid w:val="0079661D"/>
    <w:rsid w:val="007975B8"/>
    <w:rsid w:val="007D0E6E"/>
    <w:rsid w:val="007E76B7"/>
    <w:rsid w:val="007F61F8"/>
    <w:rsid w:val="007F7D49"/>
    <w:rsid w:val="008044B4"/>
    <w:rsid w:val="008248DD"/>
    <w:rsid w:val="00851E3C"/>
    <w:rsid w:val="00860CAD"/>
    <w:rsid w:val="00862B8C"/>
    <w:rsid w:val="0088314C"/>
    <w:rsid w:val="00883660"/>
    <w:rsid w:val="008D1193"/>
    <w:rsid w:val="008E39A8"/>
    <w:rsid w:val="008F531F"/>
    <w:rsid w:val="009612DD"/>
    <w:rsid w:val="00975D2F"/>
    <w:rsid w:val="00992717"/>
    <w:rsid w:val="00997A4B"/>
    <w:rsid w:val="009B2706"/>
    <w:rsid w:val="009D269D"/>
    <w:rsid w:val="009F7C2A"/>
    <w:rsid w:val="00A04F84"/>
    <w:rsid w:val="00A14EC9"/>
    <w:rsid w:val="00A77B6A"/>
    <w:rsid w:val="00AB5699"/>
    <w:rsid w:val="00AC0BA9"/>
    <w:rsid w:val="00B1779A"/>
    <w:rsid w:val="00BA7CA3"/>
    <w:rsid w:val="00BC7747"/>
    <w:rsid w:val="00C158AF"/>
    <w:rsid w:val="00C8645D"/>
    <w:rsid w:val="00C86532"/>
    <w:rsid w:val="00C86DBF"/>
    <w:rsid w:val="00CA5350"/>
    <w:rsid w:val="00CB57E1"/>
    <w:rsid w:val="00CE1CBD"/>
    <w:rsid w:val="00CE278F"/>
    <w:rsid w:val="00CF76A7"/>
    <w:rsid w:val="00D10AF6"/>
    <w:rsid w:val="00D41F0B"/>
    <w:rsid w:val="00D42B43"/>
    <w:rsid w:val="00D54C7A"/>
    <w:rsid w:val="00D619B3"/>
    <w:rsid w:val="00DD0D44"/>
    <w:rsid w:val="00E02B8B"/>
    <w:rsid w:val="00E077F3"/>
    <w:rsid w:val="00E102FE"/>
    <w:rsid w:val="00E14F58"/>
    <w:rsid w:val="00E32173"/>
    <w:rsid w:val="00E52013"/>
    <w:rsid w:val="00E62281"/>
    <w:rsid w:val="00E7025A"/>
    <w:rsid w:val="00E76DBE"/>
    <w:rsid w:val="00E83A22"/>
    <w:rsid w:val="00EB509F"/>
    <w:rsid w:val="00F011B3"/>
    <w:rsid w:val="00FA6FB4"/>
    <w:rsid w:val="00FB5729"/>
    <w:rsid w:val="00FB693C"/>
    <w:rsid w:val="00FC39F2"/>
    <w:rsid w:val="00FD5AED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7992"/>
  <w15:docId w15:val="{EC8E7A9E-DA07-4DD2-837B-F4F22E1B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596A61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96A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A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C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596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6A61"/>
  </w:style>
  <w:style w:type="paragraph" w:styleId="a5">
    <w:name w:val="footer"/>
    <w:basedOn w:val="a"/>
    <w:link w:val="a6"/>
    <w:uiPriority w:val="99"/>
    <w:semiHidden/>
    <w:unhideWhenUsed/>
    <w:rsid w:val="00596A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6A61"/>
  </w:style>
  <w:style w:type="paragraph" w:styleId="a7">
    <w:name w:val="Body Text"/>
    <w:basedOn w:val="a"/>
    <w:link w:val="a8"/>
    <w:rsid w:val="00596A61"/>
    <w:pPr>
      <w:jc w:val="both"/>
    </w:pPr>
  </w:style>
  <w:style w:type="character" w:customStyle="1" w:styleId="a8">
    <w:name w:val="Основной текст Знак"/>
    <w:basedOn w:val="a0"/>
    <w:link w:val="a7"/>
    <w:rsid w:val="00596A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596A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96A61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860CAD"/>
    <w:rPr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E077F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3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8" Type="http://schemas.openxmlformats.org/officeDocument/2006/relationships/hyperlink" Target="consultantplus://offline/ref=4474AB01D24E91E41F7604BF80CD72827F79FC4F585D317A7CF8143F5CA440492273F7F3A10BA8E128E605B330W4Q5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7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2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74AB01D24E91E41F7604BF80CD72827F79FC4F585D317A7CF8143F5CA440492273F7F3A10BA8E128E605B330W4Q5K" TargetMode="External"/><Relationship Id="rId10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19" Type="http://schemas.openxmlformats.org/officeDocument/2006/relationships/hyperlink" Target="file:///C:\Users\Zver\Desktop\&#1055;&#1086;&#1089;&#1090;&#1072;&#1085;&#1086;&#1074;&#1083;&#1077;&#1085;&#1080;&#1077;%20&#1084;&#1091;&#1085;&#1080;&#1094;&#1080;&#1087;&#1072;&#1083;&#1100;&#1085;&#1086;&#1077;%20&#1079;&#1072;&#1076;&#1072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74AB01D24E91E41F7604BF80CD72827F7AFB4D5B5C317A7CF8143F5CA440493073AFFFA102B6E620F353E27519FF359F205017572B4A58WFQ9K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57F6-6D63-4E94-85A0-56583751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2026-01-14T08:05:00Z</cp:lastPrinted>
  <dcterms:created xsi:type="dcterms:W3CDTF">2026-01-08T07:00:00Z</dcterms:created>
  <dcterms:modified xsi:type="dcterms:W3CDTF">2026-01-14T08:06:00Z</dcterms:modified>
</cp:coreProperties>
</file>