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AF" w:rsidRDefault="001D3AAF" w:rsidP="001D3AAF">
      <w:pPr>
        <w:pStyle w:val="ConsTitle"/>
        <w:widowControl/>
        <w:ind w:right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09625" cy="752475"/>
            <wp:effectExtent l="19050" t="0" r="9525" b="0"/>
            <wp:docPr id="1" name="Рисунок 1" descr="Gerb_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P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AAF" w:rsidRDefault="001D3AAF" w:rsidP="001D3AAF">
      <w:pPr>
        <w:pStyle w:val="ConsTitle"/>
        <w:widowControl/>
        <w:ind w:right="0"/>
        <w:jc w:val="center"/>
        <w:rPr>
          <w:sz w:val="22"/>
        </w:rPr>
      </w:pPr>
    </w:p>
    <w:p w:rsidR="001D3AAF" w:rsidRDefault="001D3AAF" w:rsidP="001D3AAF">
      <w:pPr>
        <w:pStyle w:val="ConsTitle"/>
        <w:widowControl/>
        <w:ind w:right="0"/>
        <w:jc w:val="center"/>
        <w:rPr>
          <w:sz w:val="24"/>
        </w:rPr>
      </w:pPr>
      <w:r>
        <w:rPr>
          <w:sz w:val="24"/>
        </w:rPr>
        <w:t xml:space="preserve">КОМИТЕТ МЕСТНОГО САМОУПРАВЛЕНИЯ  УСТЬ-КАРЕМШИНСКОГО СЕЛЬСОВЕТА </w:t>
      </w:r>
    </w:p>
    <w:p w:rsidR="001D3AAF" w:rsidRDefault="001D3AAF" w:rsidP="001D3AAF">
      <w:pPr>
        <w:pStyle w:val="ConsTitle"/>
        <w:widowControl/>
        <w:ind w:right="0"/>
        <w:jc w:val="center"/>
        <w:rPr>
          <w:sz w:val="20"/>
        </w:rPr>
      </w:pPr>
    </w:p>
    <w:p w:rsidR="001D3AAF" w:rsidRDefault="001D3AAF" w:rsidP="001D3AAF">
      <w:pPr>
        <w:pStyle w:val="ConsTitle"/>
        <w:widowControl/>
        <w:ind w:right="0"/>
        <w:jc w:val="center"/>
        <w:rPr>
          <w:sz w:val="20"/>
        </w:rPr>
      </w:pPr>
      <w:proofErr w:type="spellStart"/>
      <w:r>
        <w:rPr>
          <w:sz w:val="20"/>
        </w:rPr>
        <w:t>Нижнеломовского</w:t>
      </w:r>
      <w:proofErr w:type="spellEnd"/>
      <w:r>
        <w:rPr>
          <w:sz w:val="20"/>
        </w:rPr>
        <w:t xml:space="preserve">  района   Пензенской области</w:t>
      </w:r>
    </w:p>
    <w:p w:rsidR="001D3AAF" w:rsidRDefault="001D3AAF" w:rsidP="001D3AAF">
      <w:pPr>
        <w:pStyle w:val="ConsTitle"/>
        <w:widowControl/>
        <w:ind w:right="0"/>
        <w:jc w:val="center"/>
        <w:rPr>
          <w:sz w:val="20"/>
        </w:rPr>
      </w:pPr>
    </w:p>
    <w:p w:rsidR="001D3AAF" w:rsidRDefault="001D3AAF" w:rsidP="001D3AAF">
      <w:pPr>
        <w:pStyle w:val="ConsTitle"/>
        <w:widowControl/>
        <w:ind w:right="0"/>
        <w:jc w:val="center"/>
      </w:pPr>
      <w:r>
        <w:t>===============================================================================</w:t>
      </w:r>
    </w:p>
    <w:p w:rsidR="001D3AAF" w:rsidRDefault="001D3AAF" w:rsidP="001D3AAF">
      <w:pPr>
        <w:pStyle w:val="ConsTitle"/>
        <w:widowControl/>
        <w:ind w:right="0"/>
        <w:jc w:val="center"/>
      </w:pPr>
    </w:p>
    <w:p w:rsidR="001D3AAF" w:rsidRDefault="001D3AAF" w:rsidP="001D3AAF">
      <w:pPr>
        <w:pStyle w:val="ConsTitle"/>
        <w:widowControl/>
        <w:ind w:right="0"/>
        <w:jc w:val="center"/>
      </w:pPr>
    </w:p>
    <w:p w:rsidR="001D3AAF" w:rsidRDefault="001D3AAF" w:rsidP="001D3AAF">
      <w:pPr>
        <w:jc w:val="center"/>
      </w:pPr>
      <w:r>
        <w:t xml:space="preserve">РЕШЕНИЕ   №  60 -10/ 4 </w:t>
      </w:r>
    </w:p>
    <w:p w:rsidR="001D3AAF" w:rsidRDefault="001D3AAF" w:rsidP="001D3AAF">
      <w:pPr>
        <w:jc w:val="center"/>
      </w:pPr>
    </w:p>
    <w:p w:rsidR="001D3AAF" w:rsidRPr="0058519C" w:rsidRDefault="001D3AAF" w:rsidP="001D3AAF">
      <w:pPr>
        <w:ind w:left="360"/>
        <w:jc w:val="center"/>
      </w:pPr>
      <w:proofErr w:type="gramStart"/>
      <w:r w:rsidRPr="0058519C">
        <w:t>О  создании</w:t>
      </w:r>
      <w:proofErr w:type="gramEnd"/>
      <w:r w:rsidRPr="0058519C">
        <w:t xml:space="preserve">  муниципального учреждения</w:t>
      </w:r>
      <w:r w:rsidRPr="0058519C">
        <w:rPr>
          <w:sz w:val="18"/>
          <w:szCs w:val="18"/>
        </w:rPr>
        <w:t xml:space="preserve">  </w:t>
      </w:r>
      <w:r w:rsidRPr="0058519C">
        <w:t>культуры  «</w:t>
      </w:r>
      <w:proofErr w:type="spellStart"/>
      <w:r w:rsidRPr="0058519C">
        <w:t>Усть-Каремшинский</w:t>
      </w:r>
      <w:proofErr w:type="spellEnd"/>
      <w:r w:rsidRPr="0058519C">
        <w:t xml:space="preserve"> библиотечно- досуговый центр»</w:t>
      </w:r>
    </w:p>
    <w:p w:rsidR="001D3AAF" w:rsidRDefault="001D3AAF" w:rsidP="001D3AAF">
      <w:pPr>
        <w:jc w:val="center"/>
      </w:pPr>
    </w:p>
    <w:p w:rsidR="001D3AAF" w:rsidRDefault="001D3AAF" w:rsidP="001D3AAF">
      <w:pPr>
        <w:jc w:val="center"/>
      </w:pPr>
    </w:p>
    <w:p w:rsidR="001D3AAF" w:rsidRPr="00523304" w:rsidRDefault="001D3AAF" w:rsidP="001D3AAF">
      <w:pPr>
        <w:rPr>
          <w:b/>
        </w:rPr>
      </w:pPr>
      <w:r>
        <w:t xml:space="preserve">   В соответствии  со  ст. 120  Гражданского  кодекса РФ, ст. 9  Федерального  закона «О некоммерческих  организациях»  № 7- ФЗ  от  12.01.1996  года  ( в ред. от 23.12.03 г.),  пунктами 11,12) ст. 14  Федерального  Закона «Об  общих  принципах  организации  местного  самоуправления  в  Российской  Федерации»  № 131 –ФЗ  от  06.10.2003  года  ( в  ред. от 12.10.2005  года),  в  целях  организации отдыха, досуга и библиотечного обслуживания населения сельсовета, удовлетворения информационных, просветительско-образовательных и духовных потребностей граждан,    на  основании  ст. 19  Устава  </w:t>
      </w:r>
      <w:proofErr w:type="spellStart"/>
      <w:r>
        <w:t>Усть-Каремшинского</w:t>
      </w:r>
      <w:proofErr w:type="spellEnd"/>
      <w:r>
        <w:t xml:space="preserve">  сельсовета,  </w:t>
      </w:r>
      <w:proofErr w:type="spellStart"/>
      <w:r>
        <w:t>Нижнеломовского</w:t>
      </w:r>
      <w:proofErr w:type="spellEnd"/>
      <w:r>
        <w:t xml:space="preserve">  района,-</w:t>
      </w:r>
    </w:p>
    <w:p w:rsidR="001D3AAF" w:rsidRPr="00523304" w:rsidRDefault="001D3AAF" w:rsidP="001D3AAF">
      <w:pPr>
        <w:rPr>
          <w:b/>
        </w:rPr>
      </w:pPr>
    </w:p>
    <w:p w:rsidR="001D3AAF" w:rsidRDefault="001D3AAF" w:rsidP="001D3AAF">
      <w:pPr>
        <w:rPr>
          <w:b/>
        </w:rPr>
      </w:pPr>
      <w:r w:rsidRPr="00523304">
        <w:rPr>
          <w:b/>
        </w:rPr>
        <w:t xml:space="preserve">Комитет  местного  самоуправления  </w:t>
      </w:r>
      <w:proofErr w:type="spellStart"/>
      <w:r>
        <w:rPr>
          <w:b/>
        </w:rPr>
        <w:t>У</w:t>
      </w:r>
      <w:r w:rsidRPr="00523304">
        <w:rPr>
          <w:b/>
        </w:rPr>
        <w:t>сть-Каремшинского</w:t>
      </w:r>
      <w:proofErr w:type="spellEnd"/>
      <w:r w:rsidRPr="00523304">
        <w:rPr>
          <w:b/>
        </w:rPr>
        <w:t xml:space="preserve">  сельсовета    решил:</w:t>
      </w:r>
      <w:r>
        <w:rPr>
          <w:b/>
        </w:rPr>
        <w:t xml:space="preserve"> </w:t>
      </w:r>
    </w:p>
    <w:p w:rsidR="001D3AAF" w:rsidRDefault="001D3AAF" w:rsidP="001D3AAF">
      <w:pPr>
        <w:rPr>
          <w:b/>
        </w:rPr>
      </w:pPr>
    </w:p>
    <w:p w:rsidR="001D3AAF" w:rsidRDefault="001D3AAF" w:rsidP="001D3AAF"/>
    <w:p w:rsidR="001D3AAF" w:rsidRPr="00B90F2F" w:rsidRDefault="001D3AAF" w:rsidP="001D3AAF">
      <w:pPr>
        <w:numPr>
          <w:ilvl w:val="0"/>
          <w:numId w:val="1"/>
        </w:numPr>
        <w:rPr>
          <w:sz w:val="28"/>
          <w:szCs w:val="28"/>
        </w:rPr>
      </w:pPr>
      <w:r>
        <w:t>Создать  муниципальное  учреждение культуры   «</w:t>
      </w:r>
      <w:proofErr w:type="spellStart"/>
      <w:r>
        <w:t>Усть-Каремшинский</w:t>
      </w:r>
      <w:proofErr w:type="spellEnd"/>
      <w:r>
        <w:t xml:space="preserve"> </w:t>
      </w:r>
      <w:proofErr w:type="spellStart"/>
      <w:r>
        <w:t>библиотечно</w:t>
      </w:r>
      <w:proofErr w:type="spellEnd"/>
      <w:r>
        <w:t xml:space="preserve"> досуговый центр»</w:t>
      </w:r>
    </w:p>
    <w:p w:rsidR="001D3AAF" w:rsidRPr="00EC69C1" w:rsidRDefault="001D3AAF" w:rsidP="001D3AAF">
      <w:pPr>
        <w:numPr>
          <w:ilvl w:val="0"/>
          <w:numId w:val="1"/>
        </w:numPr>
        <w:rPr>
          <w:sz w:val="28"/>
          <w:szCs w:val="28"/>
        </w:rPr>
      </w:pPr>
      <w:r>
        <w:t xml:space="preserve"> Поручить  Администрации </w:t>
      </w:r>
      <w:proofErr w:type="spellStart"/>
      <w:r>
        <w:t>Усть-Каремшинского</w:t>
      </w:r>
      <w:proofErr w:type="spellEnd"/>
      <w:r>
        <w:t xml:space="preserve">  сельсовета  (Поликанов  В.А.):</w:t>
      </w:r>
    </w:p>
    <w:p w:rsidR="001D3AAF" w:rsidRDefault="001D3AAF" w:rsidP="001D3AAF">
      <w:pPr>
        <w:ind w:left="360"/>
      </w:pPr>
      <w:r>
        <w:t xml:space="preserve">2.1. </w:t>
      </w:r>
      <w:proofErr w:type="gramStart"/>
      <w:r>
        <w:t>выступить  учредителем</w:t>
      </w:r>
      <w:proofErr w:type="gramEnd"/>
      <w:r>
        <w:t xml:space="preserve">  создаваемого  муниципального  учреждения культуры  «</w:t>
      </w:r>
      <w:proofErr w:type="spellStart"/>
      <w:r>
        <w:t>Усть-Каремшинский</w:t>
      </w:r>
      <w:proofErr w:type="spellEnd"/>
      <w:r>
        <w:t xml:space="preserve"> библиотечно- досуговый центр»</w:t>
      </w:r>
    </w:p>
    <w:p w:rsidR="001D3AAF" w:rsidRDefault="001D3AAF" w:rsidP="001D3AAF">
      <w:pPr>
        <w:ind w:left="360"/>
      </w:pPr>
      <w:r>
        <w:t>2.2. в  срок до  30.12.2005  года  завершить  мероприятия  по  созданию  муниципального  учреждения:</w:t>
      </w:r>
    </w:p>
    <w:p w:rsidR="001D3AAF" w:rsidRDefault="001D3AAF" w:rsidP="001D3AAF">
      <w:pPr>
        <w:ind w:left="360"/>
      </w:pPr>
      <w:r>
        <w:t xml:space="preserve">                 - утвердить  устав  и  зарегистрировать учреждение в  порядке, установленном   действующим  законодательством;</w:t>
      </w:r>
    </w:p>
    <w:p w:rsidR="001D3AAF" w:rsidRDefault="001D3AAF" w:rsidP="001D3AAF">
      <w:pPr>
        <w:ind w:left="360"/>
      </w:pPr>
      <w:r>
        <w:t xml:space="preserve">                 - закрепить  за  учреждением  на  праве  оперативного  управления  муниципальное  имущество; </w:t>
      </w:r>
    </w:p>
    <w:p w:rsidR="001D3AAF" w:rsidRDefault="001D3AAF" w:rsidP="001D3AAF">
      <w:pPr>
        <w:ind w:left="360"/>
      </w:pPr>
      <w:r>
        <w:t xml:space="preserve">                 - </w:t>
      </w:r>
      <w:proofErr w:type="gramStart"/>
      <w:r>
        <w:t>закрепить  за</w:t>
      </w:r>
      <w:proofErr w:type="gramEnd"/>
      <w:r>
        <w:t xml:space="preserve">  учреждением  на  праве  постоянного( бессрочного) пользования           земельные  участки;</w:t>
      </w:r>
    </w:p>
    <w:p w:rsidR="001D3AAF" w:rsidRDefault="001D3AAF" w:rsidP="001D3AAF">
      <w:pPr>
        <w:ind w:left="360"/>
      </w:pPr>
      <w:r>
        <w:t xml:space="preserve">2.3. утвердить  структуру  и  штатное  расписание  учреждения. </w:t>
      </w:r>
    </w:p>
    <w:p w:rsidR="001D3AAF" w:rsidRDefault="001D3AAF" w:rsidP="001D3AAF">
      <w:pPr>
        <w:ind w:left="360"/>
      </w:pPr>
      <w:r>
        <w:t xml:space="preserve">3.   </w:t>
      </w:r>
      <w:proofErr w:type="gramStart"/>
      <w:r>
        <w:t>Контроль  за</w:t>
      </w:r>
      <w:proofErr w:type="gramEnd"/>
      <w:r>
        <w:t xml:space="preserve">  исполнением  настоящего  решения  возложить  на  Главу сельсовета Поликанова В.А.</w:t>
      </w:r>
    </w:p>
    <w:p w:rsidR="001D3AAF" w:rsidRDefault="001D3AAF" w:rsidP="001D3AAF">
      <w:pPr>
        <w:ind w:left="360"/>
      </w:pPr>
    </w:p>
    <w:p w:rsidR="001D3AAF" w:rsidRPr="002D7722" w:rsidRDefault="001D3AAF" w:rsidP="001D3AAF">
      <w:pPr>
        <w:ind w:left="360"/>
        <w:rPr>
          <w:b/>
        </w:rPr>
      </w:pPr>
      <w:r w:rsidRPr="002D7722">
        <w:rPr>
          <w:b/>
        </w:rPr>
        <w:t xml:space="preserve">                         Глава  сельсовета                                           В.А. Поликанов </w:t>
      </w:r>
    </w:p>
    <w:p w:rsidR="001D3AAF" w:rsidRPr="002D7722" w:rsidRDefault="001D3AAF" w:rsidP="001D3AAF">
      <w:pPr>
        <w:ind w:left="360"/>
        <w:rPr>
          <w:b/>
        </w:rPr>
      </w:pPr>
    </w:p>
    <w:p w:rsidR="001D3AAF" w:rsidRPr="002D7722" w:rsidRDefault="001D3AAF" w:rsidP="001D3AAF">
      <w:pPr>
        <w:ind w:left="360"/>
        <w:rPr>
          <w:b/>
        </w:rPr>
      </w:pPr>
      <w:r w:rsidRPr="002D7722">
        <w:rPr>
          <w:b/>
        </w:rPr>
        <w:t xml:space="preserve">С. </w:t>
      </w:r>
      <w:proofErr w:type="spellStart"/>
      <w:r w:rsidRPr="002D7722">
        <w:rPr>
          <w:b/>
        </w:rPr>
        <w:t>Усть-Каремша</w:t>
      </w:r>
      <w:proofErr w:type="spellEnd"/>
      <w:r w:rsidRPr="002D7722">
        <w:rPr>
          <w:b/>
        </w:rPr>
        <w:t xml:space="preserve"> </w:t>
      </w:r>
    </w:p>
    <w:p w:rsidR="001D3AAF" w:rsidRPr="002D7722" w:rsidRDefault="001D3AAF" w:rsidP="001D3AAF">
      <w:pPr>
        <w:ind w:left="360"/>
        <w:rPr>
          <w:b/>
          <w:sz w:val="28"/>
          <w:szCs w:val="28"/>
        </w:rPr>
      </w:pPr>
      <w:r w:rsidRPr="002D7722">
        <w:rPr>
          <w:b/>
        </w:rPr>
        <w:t xml:space="preserve">«25» октября </w:t>
      </w:r>
      <w:smartTag w:uri="urn:schemas-microsoft-com:office:smarttags" w:element="metricconverter">
        <w:smartTagPr>
          <w:attr w:name="ProductID" w:val="2005 г"/>
        </w:smartTagPr>
        <w:r w:rsidRPr="002D7722">
          <w:rPr>
            <w:b/>
          </w:rPr>
          <w:t>2005 г</w:t>
        </w:r>
      </w:smartTag>
      <w:r w:rsidRPr="002D7722">
        <w:rPr>
          <w:b/>
        </w:rPr>
        <w:t>.</w:t>
      </w:r>
    </w:p>
    <w:p w:rsidR="00BB113F" w:rsidRDefault="00BB113F"/>
    <w:sectPr w:rsidR="00BB113F" w:rsidSect="00BB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90760"/>
    <w:multiLevelType w:val="hybridMultilevel"/>
    <w:tmpl w:val="4C6AF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AF"/>
    <w:rsid w:val="001D3AAF"/>
    <w:rsid w:val="00594855"/>
    <w:rsid w:val="00983DFC"/>
    <w:rsid w:val="00B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4F899C-86CA-4488-81EA-E0BE4C89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D3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3A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A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2026-03-10T06:42:00Z</dcterms:created>
  <dcterms:modified xsi:type="dcterms:W3CDTF">2026-03-10T06:42:00Z</dcterms:modified>
</cp:coreProperties>
</file>